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Layout w:type="fixed"/>
        <w:tblLook w:val="0000"/>
      </w:tblPr>
      <w:tblGrid>
        <w:gridCol w:w="3780"/>
        <w:gridCol w:w="4320"/>
      </w:tblGrid>
      <w:tr w:rsidR="00B6202A" w:rsidRPr="00176E42" w:rsidTr="00B6202A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BB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Правительство РФ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BB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Заместитель начальника отдела металлургии и химико-лесного комплекса Департамента промышленности и инфраструктуры Правительства РФ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Министерство энергетики РФ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Заместитель Директора Департамента переработки нефти и газа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Министерство жилищной политики, энергетики и транспорта Иркутской области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F65F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Министр жилищной политики, энергетики и транспорта Иркутской области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BB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Министерство жилищной политики, энергетики и транспорта Иркутской области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F65F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Начальник отдела развития топливно-энергетического комплекса Министерства жилищной политики, энергетики и транспорта Иркутской области</w:t>
            </w:r>
          </w:p>
        </w:tc>
      </w:tr>
      <w:tr w:rsidR="00B6202A" w:rsidRPr="00176E42" w:rsidTr="00B6202A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Министерство Промышленности и технологий Самарской области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Заместитель Министра промышленности и технологий Самарской области</w:t>
            </w:r>
          </w:p>
        </w:tc>
      </w:tr>
      <w:tr w:rsidR="00B6202A" w:rsidRPr="00176E42" w:rsidTr="00B6202A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Министерство промышленности, энергетики и транспорта Ставропольского края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sz w:val="19"/>
                <w:szCs w:val="19"/>
              </w:rPr>
              <w:t>Заместитель министра промышленности, энергетики и транспорта Ставропольского края</w:t>
            </w:r>
          </w:p>
        </w:tc>
      </w:tr>
      <w:tr w:rsidR="00B6202A" w:rsidRPr="00176E42" w:rsidTr="00B6202A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Министерство промышленности, энергетики и транспорта Ставропольского края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Начальник Отдела топливно-энергетического комплекса</w:t>
            </w:r>
          </w:p>
        </w:tc>
      </w:tr>
      <w:tr w:rsidR="00B6202A" w:rsidRPr="00176E42" w:rsidTr="00B6202A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880B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Представительство Губернатора и Правительства Сахалинской области в городе Москве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880B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Руководитель группы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Представительство Правительства Тюменской области в органах государственной власти Российской Федерации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Начальник отдела финансов и инвестиционных программ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Федеральная антимонопольная служба РФ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Начальник отдела химической промышленности Управления контроля химической промышленности и агропромышленного комплекса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Федеральная антимонопольная служба РФ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Заместитель начальника Управления контроля химической промышленности и агропромышленного комплекса</w:t>
            </w:r>
          </w:p>
        </w:tc>
      </w:tr>
      <w:tr w:rsidR="00B6202A" w:rsidRPr="00176E42" w:rsidTr="00B6202A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BB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Автономное учреждение Ханты-Мансийского автономного округа - Югры «Технопарк высоких технологий»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3B4B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Начальник отдела НИОКР</w:t>
            </w:r>
          </w:p>
        </w:tc>
      </w:tr>
      <w:tr w:rsidR="00B6202A" w:rsidRPr="00176E42" w:rsidTr="00B6202A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BB5E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Агентство Полилог, ООО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3B4B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Руководитель проектов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672B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Albemarle Chemicals Ltd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672B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Глава Представительства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672B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Albemarle Chemicals Ltd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672B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 Албемарле в СНГ. Полимерные решения и продукция тонкого химического синтеза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Акзо Нобель, ООО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Директор по маркетингу и продажам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Алабуга, ОЭЗ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Альянс-Аналитика, ЗАО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Ведущий эксперт, к.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.н.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5E55C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Альянс-Аналитика, ЗАО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5E55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Директор департамента аналитики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к.э.н.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5645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АФК Система, ОАО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5645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Исполнительный вице-президент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5645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АФК Система, ОАО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5645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Старший аналитик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БАСФ, ЗАО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B6202A" w:rsidRDefault="00B62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Менеджер по развитию бизнеса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ВНИПИнефть, ОАО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 CYR" w:hAnsi="Arial CYR"/>
                <w:sz w:val="20"/>
                <w:szCs w:val="20"/>
              </w:rPr>
              <w:t>Руководитель сектора экономических и инвестиционных исследований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Газпром газэнергосеть, ОАО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Главный специалист 1 категории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Газпром нефтехим Салават, ОАО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660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Заместитель генерального директора </w:t>
            </w: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нефтехимии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Газпром нефть, ОАО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Главный специалист управления нефтехимии и СУГ</w:t>
            </w:r>
          </w:p>
        </w:tc>
      </w:tr>
      <w:tr w:rsidR="00B6202A" w:rsidRPr="00176E42" w:rsidTr="00B6202A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lastRenderedPageBreak/>
              <w:t>Газпром промгаз, ОАО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Советник Генерального директора</w:t>
            </w:r>
          </w:p>
        </w:tc>
      </w:tr>
      <w:tr w:rsidR="00B6202A" w:rsidRPr="00176E42" w:rsidTr="00B6202A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D35F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ГИПРОИВ, ОАО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D35F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Директор по инжинирингу</w:t>
            </w:r>
          </w:p>
        </w:tc>
      </w:tr>
      <w:tr w:rsidR="00B6202A" w:rsidRPr="00176E42" w:rsidTr="00B6202A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Группа ПОЛИПЛАСТИК, ООО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Начальник Управления закупок и логистики</w:t>
            </w:r>
          </w:p>
        </w:tc>
      </w:tr>
      <w:tr w:rsidR="00B6202A" w:rsidRPr="00176E42" w:rsidTr="00B6202A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Default="00B6202A" w:rsidP="00644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Деловая Россия, общероссийская общественная организация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Default="00B6202A" w:rsidP="006448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Проектный менеджер</w:t>
            </w:r>
          </w:p>
        </w:tc>
      </w:tr>
      <w:tr w:rsidR="00B6202A" w:rsidRPr="00AC414B" w:rsidTr="00B6202A">
        <w:trPr>
          <w:cantSplit/>
          <w:trHeight w:val="4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6E0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JTC Corporation, Singapore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AC414B" w:rsidRDefault="00B6202A" w:rsidP="006E0F89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AC414B">
              <w:rPr>
                <w:rFonts w:ascii="Arial CYR" w:hAnsi="Arial CYR" w:cs="Arial CYR"/>
                <w:sz w:val="20"/>
                <w:szCs w:val="20"/>
                <w:lang w:val="en-US"/>
              </w:rPr>
              <w:t>Petrochemical Master Planner &amp; Consultant JURONG Consultants</w:t>
            </w:r>
          </w:p>
        </w:tc>
      </w:tr>
      <w:tr w:rsidR="00B6202A" w:rsidRPr="00B6202A" w:rsidTr="00B6202A">
        <w:trPr>
          <w:cantSplit/>
          <w:trHeight w:val="4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6E0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JTC Corporation, Singapore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B6202A" w:rsidRDefault="00B6202A" w:rsidP="006E0F89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AC414B">
              <w:rPr>
                <w:rFonts w:ascii="Arial CYR" w:hAnsi="Arial CYR" w:cs="Arial CYR"/>
                <w:sz w:val="20"/>
                <w:szCs w:val="20"/>
                <w:lang w:val="en-US"/>
              </w:rPr>
              <w:t>Business</w:t>
            </w:r>
            <w:r w:rsidRPr="00B6202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AC414B">
              <w:rPr>
                <w:rFonts w:ascii="Arial CYR" w:hAnsi="Arial CYR" w:cs="Arial CYR"/>
                <w:sz w:val="20"/>
                <w:szCs w:val="20"/>
                <w:lang w:val="en-US"/>
              </w:rPr>
              <w:t>Development</w:t>
            </w:r>
            <w:r w:rsidRPr="00B6202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AC414B">
              <w:rPr>
                <w:rFonts w:ascii="Arial CYR" w:hAnsi="Arial CYR" w:cs="Arial CYR"/>
                <w:sz w:val="20"/>
                <w:szCs w:val="20"/>
                <w:lang w:val="en-US"/>
              </w:rPr>
              <w:t>Manager</w:t>
            </w:r>
            <w:r w:rsidRPr="00B6202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B6202A">
              <w:rPr>
                <w:rFonts w:ascii="Arial CYR" w:hAnsi="Arial CYR" w:cs="Arial CYR"/>
                <w:sz w:val="20"/>
                <w:szCs w:val="20"/>
                <w:lang w:val="en-US"/>
              </w:rPr>
              <w:br/>
            </w:r>
            <w:r w:rsidRPr="00AC414B">
              <w:rPr>
                <w:rFonts w:ascii="Arial CYR" w:hAnsi="Arial CYR" w:cs="Arial CYR"/>
                <w:sz w:val="20"/>
                <w:szCs w:val="20"/>
                <w:lang w:val="en-US"/>
              </w:rPr>
              <w:t>JURONG</w:t>
            </w:r>
            <w:r w:rsidRPr="00B6202A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AC414B">
              <w:rPr>
                <w:rFonts w:ascii="Arial CYR" w:hAnsi="Arial CYR" w:cs="Arial CYR"/>
                <w:sz w:val="20"/>
                <w:szCs w:val="20"/>
                <w:lang w:val="en-US"/>
              </w:rPr>
              <w:t>Consultants</w:t>
            </w:r>
          </w:p>
        </w:tc>
      </w:tr>
      <w:tr w:rsidR="00B6202A" w:rsidRPr="00176E42" w:rsidTr="00B6202A">
        <w:trPr>
          <w:cantSplit/>
          <w:trHeight w:val="4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5F0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Завод Наирит, ЗАО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5F08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Генеральный директор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Завод чистых полимеров ЭТАНА, ООО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Генеральный директор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ИМЭМО РАН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Первый заместитель директора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D35F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Импэкснефтехим, ООО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D35F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Уполномоченный представитель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D35F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Импэкснефтехим, ООО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D35F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Директор Департамента нефтехимии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6E0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Инвестиции и развитие, ООО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6E0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Директор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6E0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Инвестиции и развитие, ООО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6E0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Первый заместитель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6E0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Индустриальный парк «М-7», ООО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6E0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Директор по развитию, к.э.н.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5448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 xml:space="preserve">Институт защиты моря и освоения шельфа Морского Государственного Университета имени адмирала </w:t>
            </w:r>
            <w:r w:rsidRPr="00176E42">
              <w:rPr>
                <w:rFonts w:ascii="Arial CYR" w:hAnsi="Arial CYR" w:cs="Arial CYR"/>
                <w:sz w:val="20"/>
                <w:szCs w:val="20"/>
              </w:rPr>
              <w:br/>
              <w:t>Г.И. Невельского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5448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Профессор кафедры Технологии и Эксплуатации Нефтегазового Оборудования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 xml:space="preserve">ИЭОПП СО РАН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Научный сотрудник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Камтекс-Химпром, ОАО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Совет директоров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КОЛТЕК Интернешнл, ЗАО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 xml:space="preserve">Директор текстильного департамента, </w:t>
            </w:r>
            <w:r w:rsidRPr="00176E42">
              <w:rPr>
                <w:rFonts w:ascii="Arial CYR" w:hAnsi="Arial CYR" w:cs="Arial CYR"/>
                <w:iCs/>
                <w:sz w:val="20"/>
                <w:szCs w:val="20"/>
              </w:rPr>
              <w:t>д.т.н., профессор, Заслуженный деятель науки и техники РФ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672B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КуйбышевАзот, ОАО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672B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Менеджер по маркетингу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/>
                <w:sz w:val="20"/>
                <w:szCs w:val="20"/>
              </w:rPr>
              <w:t>ЛУКОЙЛ, ОАО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Начальник Отдела развития газоэнергетических и нефтехимических проектов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ЛУКОЙЛ, ОАО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Заместитель Начальника Управления координации газоэнергетической деятельности и продаж продуктов нефтехимии и газопереработки ГУПП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6E0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Мицуи энд Ко. Москоу, ООО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6E0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Координатор проектов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НИИЦ Синтез, ООО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Старший научный сотрудник, к.х.н.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6E0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НИЖНЕКАМСКНЕФТЕХИМ, ОАО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6E0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Заместитель генерального директора – начальник управления по корпоративной собственности и стратегическому развитию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6E0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НИЖНЕКАМСКНЕФТЕХИМ, ОАО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6E0F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Заместитель начальника управления по корпоративной собственности и стратегическому развитию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C3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НИЖНЕКАМСКНЕФТЕХИМ, ОАО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C3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Заместитель коммерческого директора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672B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НОВАТЭК, ОАО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672B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Заместитель Начальника управления добычи и переработки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970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Объединенная нефтехимическая компания, ОАО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970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Вице-президент по техническому сопровождению и реализации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970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Объединенная нефтехимическая компания, ОАО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970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Начальник технического управления и научно-исследовательских и опытно-конструкторских работ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Пластполимер, ОАО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Генеральный директор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Пластполимер, ОАО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Главный специалист Проектной части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Полиплекс, ООО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B6202A" w:rsidRDefault="00B6202A" w:rsidP="005104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202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Purvin &amp; Gertz Inc, </w:t>
            </w:r>
            <w:r w:rsidRPr="00B6202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an affiliate of IHS Global Inc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5104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64480F" w:rsidRDefault="00B6202A" w:rsidP="00644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80F">
              <w:rPr>
                <w:rFonts w:ascii="Arial" w:hAnsi="Arial" w:cs="Arial"/>
                <w:color w:val="000000"/>
                <w:sz w:val="20"/>
                <w:szCs w:val="20"/>
              </w:rPr>
              <w:t>Российский Союз Химиков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64480F" w:rsidRDefault="00B6202A" w:rsidP="00644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80F"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Исполнительный директор РСХ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AC414B" w:rsidRDefault="00B6202A" w:rsidP="00AC4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14B">
              <w:rPr>
                <w:rFonts w:ascii="Arial" w:hAnsi="Arial" w:cs="Arial"/>
                <w:color w:val="000000"/>
                <w:sz w:val="20"/>
                <w:szCs w:val="20"/>
              </w:rPr>
              <w:t>РусГазменеджмент, ООО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AC414B" w:rsidRDefault="00B6202A" w:rsidP="00AC4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14B">
              <w:rPr>
                <w:rFonts w:ascii="Arial" w:hAnsi="Arial" w:cs="Arial"/>
                <w:color w:val="000000"/>
                <w:sz w:val="20"/>
                <w:szCs w:val="20"/>
              </w:rPr>
              <w:t>Начальник финансового департамента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8746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РХТУ им. Д.И. Менделеева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8746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Заведующая кафедрой экономической теории ,профессор, д.э.н.</w:t>
            </w:r>
          </w:p>
        </w:tc>
      </w:tr>
      <w:tr w:rsidR="00B6202A" w:rsidRPr="00176E42" w:rsidTr="00B6202A">
        <w:trPr>
          <w:cantSplit/>
          <w:trHeight w:val="4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F455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САНОРС УК, ООО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F455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Президент ООО «УК «САНОРС»</w:t>
            </w:r>
          </w:p>
        </w:tc>
      </w:tr>
      <w:tr w:rsidR="00B6202A" w:rsidRPr="00176E42" w:rsidTr="00B6202A">
        <w:trPr>
          <w:cantSplit/>
          <w:trHeight w:val="4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F455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САНОРС УК, ООО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F455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Старший вице-президент по коммерции</w:t>
            </w:r>
          </w:p>
        </w:tc>
      </w:tr>
      <w:tr w:rsidR="00B6202A" w:rsidRPr="00176E42" w:rsidTr="00B6202A">
        <w:trPr>
          <w:cantSplit/>
          <w:trHeight w:val="4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Саянскхимпласт, ОАО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Главный химик</w:t>
            </w:r>
          </w:p>
        </w:tc>
      </w:tr>
      <w:tr w:rsidR="00B6202A" w:rsidRPr="00176E42" w:rsidTr="00B6202A">
        <w:trPr>
          <w:cantSplit/>
          <w:trHeight w:val="4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Саянскхимпласт, ООО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02A" w:rsidRPr="00176E42" w:rsidRDefault="00B620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Начальник департамента маркетинга и инвестиций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Сбербанк России, ОАО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Начальник отдела кредитования нефтегазовой промышленности Управления кредитования и проектного финансирования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Сбербанк России, ОАО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Кредитный инспектор отдела кредитования нефтегазовой промышленности Управления кредитования и проектного финансирования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Сбербанк России, ОАО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Кредитный инспектор отдела кредитования нефтегазовой промышленности Управления кредитования и проектного финансирования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9940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СИБУР, ООО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9940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Главный эксперт, Стратегическое развитие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9940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СИБУР, ООО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9940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Директор, Стратегическое развитие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9940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СИБУР, ООО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9940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Главный эксперт, Стратегическое развитие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176E42" w:rsidRDefault="00B6202A" w:rsidP="009940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СИБУР, ООО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9940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Руководитель направления, Стратегическое развитие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994013" w:rsidRDefault="00B6202A" w:rsidP="00DA28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66CA">
              <w:rPr>
                <w:rFonts w:ascii="Arial CYR" w:hAnsi="Arial CYR" w:cs="Arial CYR"/>
                <w:sz w:val="20"/>
                <w:szCs w:val="20"/>
              </w:rPr>
              <w:t>СИБУР, ООО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DA28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013">
              <w:rPr>
                <w:rFonts w:ascii="Arial CYR" w:hAnsi="Arial CYR" w:cs="Arial CYR"/>
                <w:sz w:val="20"/>
                <w:szCs w:val="20"/>
              </w:rPr>
              <w:t>Эксперт, Стратегическое Сырьевое Обеспечение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994013" w:rsidRDefault="00B6202A" w:rsidP="009940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66CA">
              <w:rPr>
                <w:rFonts w:ascii="Arial CYR" w:hAnsi="Arial CYR" w:cs="Arial CYR"/>
                <w:sz w:val="20"/>
                <w:szCs w:val="20"/>
              </w:rPr>
              <w:t>СИБУР, ООО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9940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013">
              <w:rPr>
                <w:rFonts w:ascii="Arial CYR" w:hAnsi="Arial CYR" w:cs="Arial CYR"/>
                <w:sz w:val="20"/>
                <w:szCs w:val="20"/>
              </w:rPr>
              <w:t>Эксперт, Стратегическое Сырьевое Обеспечение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noWrap/>
            <w:vAlign w:val="center"/>
          </w:tcPr>
          <w:p w:rsidR="00B6202A" w:rsidRPr="00994013" w:rsidRDefault="00B6202A" w:rsidP="009940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66CA">
              <w:rPr>
                <w:rFonts w:ascii="Arial CYR" w:hAnsi="Arial CYR" w:cs="Arial CYR"/>
                <w:sz w:val="20"/>
                <w:szCs w:val="20"/>
              </w:rPr>
              <w:t>СИБУР, ООО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B6202A" w:rsidRPr="00176E42" w:rsidRDefault="00B6202A" w:rsidP="009940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013">
              <w:rPr>
                <w:rFonts w:ascii="Arial CYR" w:hAnsi="Arial CYR" w:cs="Arial CYR"/>
                <w:sz w:val="20"/>
                <w:szCs w:val="20"/>
              </w:rPr>
              <w:t>Эксперт, Стратегическое Сырьевое Обеспечение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9940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Сибур-Нефтехим, ОАО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9940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Руководитель проектного офиса «Индустриальный парк «Ока-Полимер»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Сименс, ООО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Accaunt Manager ООО «Сименс»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Сименс, ООО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Default="00B6202A" w:rsidP="00D058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Руководитель направления «Стекольная промышленность, компоненты для «солнечной» энергетики и полупроводники»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Синтез-Каучук, ОАО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B6202A" w:rsidRDefault="00B620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Технический директор-главный инженер 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970F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Strategy Partners Group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970F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Партнер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СТРОЙГАЗМОНТАЖ, ООО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Главный специалист</w:t>
            </w:r>
          </w:p>
        </w:tc>
      </w:tr>
      <w:tr w:rsidR="00B6202A" w:rsidRPr="00176E42" w:rsidTr="00B6202A">
        <w:trPr>
          <w:cantSplit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СТРОЙТРАНСГАЗ, ОАО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Технический менеджер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lastRenderedPageBreak/>
              <w:t>Татнефтехиминвест-холдинг, ОАО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Генеральный директор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ТАТНЕФТЬ, ОАО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4646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Ведущий экономист отдела разработки и выбора стратегии управления стратегического планирования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672B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Трансхимэкспорт, ООО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672B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Генеральный директор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C221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Уралхиммаш, ОАО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C221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Начальник отдела маркетинга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C221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ФосАгро АГ, ЗАО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DF35EC" w:rsidRDefault="00B6202A" w:rsidP="00DF35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Заместитель директора череповецкого филиала ЗАО "ФосАгро" по техническому развитию ОАО "Череповецкий азот"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164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ЦЭМИ РАН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1642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Заведующий Лабораторией</w:t>
            </w:r>
          </w:p>
        </w:tc>
      </w:tr>
      <w:tr w:rsidR="00B6202A" w:rsidRPr="00176E42" w:rsidTr="00B6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B6202A" w:rsidRPr="00176E42" w:rsidRDefault="00B6202A" w:rsidP="007F07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Центр кластерного развития Республики Татарстан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6202A" w:rsidRPr="00176E42" w:rsidRDefault="00B6202A" w:rsidP="007F07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Заместитель руководителя</w:t>
            </w:r>
          </w:p>
        </w:tc>
      </w:tr>
    </w:tbl>
    <w:p w:rsidR="003A62F8" w:rsidRPr="00176E42" w:rsidRDefault="003A62F8" w:rsidP="003A62F8">
      <w:pPr>
        <w:jc w:val="right"/>
        <w:rPr>
          <w:rFonts w:ascii="Arial" w:hAnsi="Arial" w:cs="Arial"/>
          <w:b/>
          <w:color w:val="17365D"/>
          <w:sz w:val="16"/>
          <w:szCs w:val="16"/>
        </w:rPr>
      </w:pPr>
    </w:p>
    <w:p w:rsidR="003A62F8" w:rsidRPr="00176E42" w:rsidRDefault="003A62F8" w:rsidP="003A62F8">
      <w:pPr>
        <w:jc w:val="right"/>
        <w:rPr>
          <w:rFonts w:ascii="Arial" w:hAnsi="Arial" w:cs="Arial"/>
          <w:b/>
          <w:color w:val="17365D"/>
          <w:sz w:val="16"/>
          <w:szCs w:val="16"/>
        </w:rPr>
      </w:pPr>
      <w:r w:rsidRPr="00176E42">
        <w:rPr>
          <w:rFonts w:ascii="Arial" w:hAnsi="Arial" w:cs="Arial"/>
          <w:b/>
          <w:color w:val="17365D"/>
          <w:sz w:val="16"/>
          <w:szCs w:val="16"/>
        </w:rPr>
        <w:t>* Список уточняется и может быть изменён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6"/>
        <w:gridCol w:w="3636"/>
        <w:gridCol w:w="3636"/>
      </w:tblGrid>
      <w:tr w:rsidR="003A62F8" w:rsidRPr="00176E42" w:rsidTr="004646D8">
        <w:trPr>
          <w:trHeight w:val="510"/>
        </w:trPr>
        <w:tc>
          <w:tcPr>
            <w:tcW w:w="1090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62F8" w:rsidRPr="00176E42" w:rsidRDefault="003A62F8" w:rsidP="003A62F8">
            <w:pPr>
              <w:pageBreakBefore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b/>
                <w:sz w:val="28"/>
                <w:szCs w:val="28"/>
              </w:rPr>
              <w:lastRenderedPageBreak/>
              <w:t>СПИСОК ПРЕДСТАВИТЕЛЕЙ СМИ</w:t>
            </w:r>
          </w:p>
        </w:tc>
      </w:tr>
      <w:tr w:rsidR="00163CB2" w:rsidRPr="00176E42" w:rsidTr="007A7EF1">
        <w:trPr>
          <w:trHeight w:val="510"/>
        </w:trPr>
        <w:tc>
          <w:tcPr>
            <w:tcW w:w="3636" w:type="dxa"/>
            <w:shd w:val="clear" w:color="auto" w:fill="FFFFFF"/>
            <w:vAlign w:val="center"/>
          </w:tcPr>
          <w:p w:rsidR="00163CB2" w:rsidRPr="00176E42" w:rsidRDefault="00163CB2" w:rsidP="007A7E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Бизнес-ТАСС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163CB2" w:rsidRPr="00176E42" w:rsidRDefault="00163CB2" w:rsidP="007A7E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Матвеева Елена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163CB2" w:rsidRPr="00176E42" w:rsidRDefault="00163CB2" w:rsidP="007A7E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 xml:space="preserve">Корреспондент </w:t>
            </w:r>
            <w:r w:rsidR="00341175" w:rsidRPr="00176E42">
              <w:rPr>
                <w:rFonts w:ascii="Arial CYR" w:hAnsi="Arial CYR" w:cs="Arial CYR"/>
                <w:sz w:val="20"/>
                <w:szCs w:val="20"/>
              </w:rPr>
              <w:t xml:space="preserve">ИТАР-ТАСС </w:t>
            </w:r>
            <w:r w:rsidRPr="00176E42">
              <w:rPr>
                <w:rFonts w:ascii="Arial CYR" w:hAnsi="Arial CYR" w:cs="Arial CYR"/>
                <w:sz w:val="20"/>
                <w:szCs w:val="20"/>
              </w:rPr>
              <w:t>по химическо</w:t>
            </w:r>
            <w:r w:rsidR="00341175" w:rsidRPr="00176E42">
              <w:rPr>
                <w:rFonts w:ascii="Arial CYR" w:hAnsi="Arial CYR" w:cs="Arial CYR"/>
                <w:sz w:val="20"/>
                <w:szCs w:val="20"/>
              </w:rPr>
              <w:t>му</w:t>
            </w:r>
            <w:r w:rsidRPr="00176E4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341175" w:rsidRPr="00176E42">
              <w:rPr>
                <w:rFonts w:ascii="Arial CYR" w:hAnsi="Arial CYR" w:cs="Arial CYR"/>
                <w:sz w:val="20"/>
                <w:szCs w:val="20"/>
              </w:rPr>
              <w:t>комплексу</w:t>
            </w:r>
          </w:p>
        </w:tc>
      </w:tr>
      <w:tr w:rsidR="00163CB2" w:rsidRPr="00176E42" w:rsidTr="007A7EF1">
        <w:trPr>
          <w:trHeight w:val="510"/>
        </w:trPr>
        <w:tc>
          <w:tcPr>
            <w:tcW w:w="3636" w:type="dxa"/>
            <w:shd w:val="clear" w:color="auto" w:fill="FFFFFF"/>
            <w:vAlign w:val="center"/>
          </w:tcPr>
          <w:p w:rsidR="00163CB2" w:rsidRPr="00176E42" w:rsidRDefault="00163CB2" w:rsidP="007A7E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Газовая промышленность, Журнал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163CB2" w:rsidRPr="00176E42" w:rsidRDefault="00163CB2" w:rsidP="007A7E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 xml:space="preserve">Остроумова </w:t>
            </w:r>
            <w:r w:rsidR="00413984" w:rsidRPr="00176E42">
              <w:rPr>
                <w:rFonts w:ascii="Arial CYR" w:hAnsi="Arial CYR" w:cs="Arial CYR"/>
                <w:sz w:val="20"/>
                <w:szCs w:val="20"/>
              </w:rPr>
              <w:br/>
            </w:r>
            <w:r w:rsidRPr="00176E42">
              <w:rPr>
                <w:rFonts w:ascii="Arial CYR" w:hAnsi="Arial CYR" w:cs="Arial CYR"/>
                <w:sz w:val="20"/>
                <w:szCs w:val="20"/>
              </w:rPr>
              <w:t>Елена Германовна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163CB2" w:rsidRPr="00176E42" w:rsidRDefault="00163CB2" w:rsidP="007A7E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>Корреспондент</w:t>
            </w:r>
          </w:p>
        </w:tc>
      </w:tr>
      <w:tr w:rsidR="003A62F8" w:rsidRPr="00176E42" w:rsidTr="004646D8">
        <w:trPr>
          <w:trHeight w:val="510"/>
        </w:trPr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Евразийский химический рынок, Журнал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Гаевский </w:t>
            </w: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br/>
              <w:t>Борис Дмитриевич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Начальник информационно-аналитического отдела, к.х.н.</w:t>
            </w:r>
          </w:p>
        </w:tc>
      </w:tr>
      <w:tr w:rsidR="003A62F8" w:rsidRPr="00176E42" w:rsidTr="004646D8">
        <w:trPr>
          <w:trHeight w:val="510"/>
        </w:trPr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Мир нефтепродуктов. Вестник нефтяных компаний, Журнал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Безель </w:t>
            </w: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br/>
              <w:t>Марина Геннадиевна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Ведущий редактор</w:t>
            </w:r>
          </w:p>
        </w:tc>
      </w:tr>
      <w:tr w:rsidR="004B6320" w:rsidRPr="00176E42" w:rsidTr="004B6320">
        <w:trPr>
          <w:trHeight w:val="510"/>
        </w:trPr>
        <w:tc>
          <w:tcPr>
            <w:tcW w:w="3636" w:type="dxa"/>
            <w:shd w:val="clear" w:color="auto" w:fill="FFFFFF"/>
            <w:vAlign w:val="center"/>
          </w:tcPr>
          <w:p w:rsidR="004B6320" w:rsidRPr="00176E42" w:rsidRDefault="004B6320" w:rsidP="004B63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Neftegaz.RU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4B6320" w:rsidRPr="00176E42" w:rsidRDefault="004B6320" w:rsidP="004B63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Павлихина Анна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4B6320" w:rsidRPr="00176E42" w:rsidRDefault="004B6320" w:rsidP="004B63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Главный редактор</w:t>
            </w:r>
          </w:p>
        </w:tc>
      </w:tr>
      <w:tr w:rsidR="003A62F8" w:rsidRPr="00176E42" w:rsidTr="004646D8">
        <w:trPr>
          <w:trHeight w:val="510"/>
        </w:trPr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Нефтегазовая Вертикаль, Аналитический журнал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A41D4E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Никитин </w:t>
            </w: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br/>
              <w:t>Сергей Николаевич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A41D4E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Издатель</w:t>
            </w:r>
          </w:p>
        </w:tc>
      </w:tr>
      <w:tr w:rsidR="003A62F8" w:rsidRPr="00176E42" w:rsidTr="004646D8">
        <w:trPr>
          <w:trHeight w:val="510"/>
        </w:trPr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76E42">
              <w:rPr>
                <w:rFonts w:ascii="Arial CYR" w:hAnsi="Arial CYR"/>
                <w:sz w:val="20"/>
                <w:szCs w:val="20"/>
              </w:rPr>
              <w:t>Нефтегазопромысловый инжиниринг, Журнал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76E42">
              <w:rPr>
                <w:rFonts w:ascii="Arial CYR" w:hAnsi="Arial CYR"/>
                <w:sz w:val="20"/>
                <w:szCs w:val="20"/>
              </w:rPr>
              <w:t xml:space="preserve">Раткин </w:t>
            </w:r>
            <w:r w:rsidRPr="00176E42">
              <w:rPr>
                <w:rFonts w:ascii="Arial CYR" w:hAnsi="Arial CYR"/>
                <w:sz w:val="20"/>
                <w:szCs w:val="20"/>
              </w:rPr>
              <w:br/>
              <w:t>Леонид Сергеевич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76E42">
              <w:rPr>
                <w:rFonts w:ascii="Arial CYR" w:hAnsi="Arial CYR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3A62F8" w:rsidRPr="00176E42" w:rsidTr="004646D8">
        <w:trPr>
          <w:trHeight w:val="510"/>
        </w:trPr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76E42">
              <w:rPr>
                <w:rFonts w:ascii="Arial CYR" w:hAnsi="Arial CYR"/>
                <w:sz w:val="20"/>
                <w:szCs w:val="20"/>
              </w:rPr>
              <w:t>Нефть и капитал, Аналитический журнал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76E42">
              <w:rPr>
                <w:rFonts w:ascii="Arial CYR" w:hAnsi="Arial CYR"/>
                <w:sz w:val="20"/>
                <w:szCs w:val="20"/>
              </w:rPr>
              <w:t xml:space="preserve">Печилина </w:t>
            </w:r>
            <w:r w:rsidRPr="00176E42">
              <w:rPr>
                <w:rFonts w:ascii="Arial CYR" w:hAnsi="Arial CYR"/>
                <w:sz w:val="20"/>
                <w:szCs w:val="20"/>
              </w:rPr>
              <w:br/>
              <w:t>Галина Владимировна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76E42">
              <w:rPr>
                <w:rFonts w:ascii="Arial CYR" w:hAnsi="Arial CYR"/>
                <w:sz w:val="20"/>
                <w:szCs w:val="20"/>
              </w:rPr>
              <w:t>Корреспондент</w:t>
            </w:r>
          </w:p>
        </w:tc>
      </w:tr>
      <w:tr w:rsidR="003A62F8" w:rsidRPr="00176E42" w:rsidTr="004646D8">
        <w:trPr>
          <w:trHeight w:val="465"/>
        </w:trPr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Нефть России (OIL OF RUSSIА), Журнал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Малышок </w:t>
            </w: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br/>
              <w:t>Максим Владимирович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Ведущий специалист отдела подписки и доставки</w:t>
            </w:r>
          </w:p>
        </w:tc>
      </w:tr>
      <w:tr w:rsidR="003A62F8" w:rsidRPr="00176E42" w:rsidTr="004646D8">
        <w:trPr>
          <w:trHeight w:val="465"/>
        </w:trPr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Пластикс, Журнал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Виленс Анна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Главный редактор</w:t>
            </w:r>
          </w:p>
        </w:tc>
      </w:tr>
      <w:tr w:rsidR="003A62F8" w:rsidRPr="00176E42" w:rsidTr="004646D8">
        <w:trPr>
          <w:trHeight w:val="465"/>
        </w:trPr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Полимерные метариалы, Журнал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Палыга Руслан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Научный редактор</w:t>
            </w:r>
          </w:p>
        </w:tc>
      </w:tr>
      <w:tr w:rsidR="003A62F8" w:rsidRPr="00176E42" w:rsidTr="004646D8">
        <w:trPr>
          <w:trHeight w:val="510"/>
        </w:trPr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Рупек, Информационный портал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Костин </w:t>
            </w:r>
            <w:r w:rsidR="00413984" w:rsidRPr="00176E4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Андрей</w:t>
            </w:r>
            <w:r w:rsidR="00413984" w:rsidRPr="00176E42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Алексеевич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Главный редактор</w:t>
            </w:r>
          </w:p>
        </w:tc>
      </w:tr>
      <w:tr w:rsidR="00356B96" w:rsidRPr="00176E42" w:rsidTr="008A6D7F">
        <w:trPr>
          <w:trHeight w:val="510"/>
        </w:trPr>
        <w:tc>
          <w:tcPr>
            <w:tcW w:w="3636" w:type="dxa"/>
            <w:shd w:val="clear" w:color="auto" w:fill="FFFFFF"/>
            <w:vAlign w:val="center"/>
          </w:tcPr>
          <w:p w:rsidR="00356B96" w:rsidRPr="00176E42" w:rsidRDefault="00356B96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Рупек, Информационный портал</w:t>
            </w:r>
          </w:p>
        </w:tc>
        <w:tc>
          <w:tcPr>
            <w:tcW w:w="3636" w:type="dxa"/>
            <w:shd w:val="clear" w:color="auto" w:fill="FFFFFF"/>
            <w:vAlign w:val="bottom"/>
          </w:tcPr>
          <w:p w:rsidR="00356B96" w:rsidRDefault="00356B96" w:rsidP="00356B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Казаковцева Екатерина Александровна</w:t>
            </w:r>
          </w:p>
        </w:tc>
        <w:tc>
          <w:tcPr>
            <w:tcW w:w="3636" w:type="dxa"/>
            <w:shd w:val="clear" w:color="auto" w:fill="FFFFFF"/>
            <w:vAlign w:val="bottom"/>
          </w:tcPr>
          <w:p w:rsidR="00356B96" w:rsidRDefault="00356B96" w:rsidP="00356B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корреспондент</w:t>
            </w:r>
          </w:p>
        </w:tc>
      </w:tr>
      <w:tr w:rsidR="003A62F8" w:rsidRPr="00176E42" w:rsidTr="004646D8">
        <w:trPr>
          <w:trHeight w:val="510"/>
        </w:trPr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ТЭК. Стратегии развития, Журнал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Горелова </w:t>
            </w: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br/>
              <w:t>Зинаида Львовна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" w:hAnsi="Arial" w:cs="Arial"/>
                <w:color w:val="000000"/>
                <w:sz w:val="20"/>
                <w:szCs w:val="20"/>
              </w:rPr>
              <w:t>Генеральный директор</w:t>
            </w:r>
          </w:p>
        </w:tc>
      </w:tr>
      <w:tr w:rsidR="003A62F8" w:rsidTr="004646D8">
        <w:trPr>
          <w:trHeight w:val="510"/>
        </w:trPr>
        <w:tc>
          <w:tcPr>
            <w:tcW w:w="3636" w:type="dxa"/>
            <w:shd w:val="clear" w:color="auto" w:fill="FFFFFF"/>
            <w:vAlign w:val="center"/>
          </w:tcPr>
          <w:p w:rsidR="003A62F8" w:rsidRPr="00176E42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 xml:space="preserve">Промышленное производство и использование эластомеров, Журнал 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E42">
              <w:rPr>
                <w:rFonts w:ascii="Arial CYR" w:hAnsi="Arial CYR" w:cs="Arial CYR"/>
                <w:sz w:val="20"/>
                <w:szCs w:val="20"/>
              </w:rPr>
              <w:t xml:space="preserve">Щедрина </w:t>
            </w:r>
            <w:r w:rsidRPr="00176E42">
              <w:rPr>
                <w:rFonts w:ascii="Arial CYR" w:hAnsi="Arial CYR" w:cs="Arial CYR"/>
                <w:sz w:val="20"/>
                <w:szCs w:val="20"/>
              </w:rPr>
              <w:br/>
              <w:t>Лидия Альбертовна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3A62F8" w:rsidRDefault="003A62F8" w:rsidP="004646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54326" w:rsidRPr="00163CB2" w:rsidRDefault="00C54326" w:rsidP="00163CB2">
      <w:pPr>
        <w:jc w:val="center"/>
        <w:rPr>
          <w:rFonts w:ascii="Arial CYR" w:hAnsi="Arial CYR" w:cs="Arial CYR"/>
          <w:sz w:val="20"/>
          <w:szCs w:val="20"/>
        </w:rPr>
      </w:pPr>
    </w:p>
    <w:sectPr w:rsidR="00C54326" w:rsidRPr="00163CB2" w:rsidSect="003A62F8">
      <w:headerReference w:type="default" r:id="rId6"/>
      <w:pgSz w:w="11906" w:h="16838" w:code="9"/>
      <w:pgMar w:top="1134" w:right="567" w:bottom="1134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EA" w:rsidRDefault="00804AEA">
      <w:r>
        <w:separator/>
      </w:r>
    </w:p>
  </w:endnote>
  <w:endnote w:type="continuationSeparator" w:id="0">
    <w:p w:rsidR="00804AEA" w:rsidRDefault="0080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EA" w:rsidRDefault="00804AEA">
      <w:r>
        <w:separator/>
      </w:r>
    </w:p>
  </w:footnote>
  <w:footnote w:type="continuationSeparator" w:id="0">
    <w:p w:rsidR="00804AEA" w:rsidRDefault="0080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7C" w:rsidRPr="00CD54C6" w:rsidRDefault="00B6202A" w:rsidP="003A62F8">
    <w:pPr>
      <w:jc w:val="center"/>
      <w:rPr>
        <w:rFonts w:ascii="Arial" w:hAnsi="Arial" w:cs="Arial"/>
        <w:b/>
        <w:color w:val="17365D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-106680</wp:posOffset>
          </wp:positionV>
          <wp:extent cx="1028700" cy="420370"/>
          <wp:effectExtent l="19050" t="0" r="0" b="0"/>
          <wp:wrapSquare wrapText="bothSides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337C" w:rsidRPr="00CD54C6">
      <w:rPr>
        <w:rFonts w:ascii="Arial" w:hAnsi="Arial" w:cs="Arial"/>
        <w:b/>
        <w:color w:val="17365D"/>
        <w:sz w:val="22"/>
        <w:szCs w:val="22"/>
      </w:rPr>
      <w:t>Международная конференция</w:t>
    </w:r>
  </w:p>
  <w:p w:rsidR="00F4337C" w:rsidRPr="00CD54C6" w:rsidRDefault="00F4337C" w:rsidP="003A62F8">
    <w:pPr>
      <w:jc w:val="center"/>
      <w:rPr>
        <w:rFonts w:ascii="Arial" w:hAnsi="Arial" w:cs="Arial"/>
        <w:b/>
        <w:color w:val="CC3300"/>
        <w:sz w:val="32"/>
        <w:szCs w:val="32"/>
      </w:rPr>
    </w:pPr>
    <w:r>
      <w:rPr>
        <w:rFonts w:ascii="Arial" w:hAnsi="Arial" w:cs="Arial"/>
        <w:b/>
        <w:color w:val="CC3300"/>
        <w:sz w:val="32"/>
        <w:szCs w:val="32"/>
      </w:rPr>
      <w:t>«КЛАСТЕРНОЕ РАЗВИТИЕ ГАЗОНЕФТЕХИМИИ»</w:t>
    </w:r>
  </w:p>
  <w:p w:rsidR="00F4337C" w:rsidRDefault="00F4337C" w:rsidP="003A62F8">
    <w:pPr>
      <w:jc w:val="center"/>
      <w:rPr>
        <w:rFonts w:ascii="Arial" w:hAnsi="Arial" w:cs="Arial"/>
        <w:b/>
        <w:color w:val="17365D"/>
        <w:sz w:val="22"/>
        <w:szCs w:val="22"/>
      </w:rPr>
    </w:pPr>
    <w:r>
      <w:rPr>
        <w:rFonts w:ascii="Arial" w:hAnsi="Arial" w:cs="Arial"/>
        <w:b/>
        <w:color w:val="17365D"/>
        <w:sz w:val="22"/>
        <w:szCs w:val="22"/>
      </w:rPr>
      <w:t>2</w:t>
    </w:r>
    <w:r w:rsidRPr="00CD54C6">
      <w:rPr>
        <w:rFonts w:ascii="Arial" w:hAnsi="Arial" w:cs="Arial"/>
        <w:b/>
        <w:color w:val="17365D"/>
        <w:sz w:val="22"/>
        <w:szCs w:val="22"/>
      </w:rPr>
      <w:t xml:space="preserve">9 </w:t>
    </w:r>
    <w:r>
      <w:rPr>
        <w:rFonts w:ascii="Arial" w:hAnsi="Arial" w:cs="Arial"/>
        <w:b/>
        <w:color w:val="17365D"/>
        <w:sz w:val="22"/>
        <w:szCs w:val="22"/>
      </w:rPr>
      <w:t>июня</w:t>
    </w:r>
    <w:r w:rsidRPr="00CD54C6">
      <w:rPr>
        <w:rFonts w:ascii="Arial" w:hAnsi="Arial" w:cs="Arial"/>
        <w:b/>
        <w:color w:val="17365D"/>
        <w:sz w:val="22"/>
        <w:szCs w:val="22"/>
      </w:rPr>
      <w:t xml:space="preserve"> 2012 г., Гостиница «Националь», г. Москва</w:t>
    </w:r>
  </w:p>
  <w:p w:rsidR="00F4337C" w:rsidRDefault="00F433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62F8"/>
    <w:rsid w:val="000255A7"/>
    <w:rsid w:val="000446FB"/>
    <w:rsid w:val="00081BDF"/>
    <w:rsid w:val="001102FE"/>
    <w:rsid w:val="00153E25"/>
    <w:rsid w:val="00163CB2"/>
    <w:rsid w:val="001642C9"/>
    <w:rsid w:val="00176E42"/>
    <w:rsid w:val="001D1CE8"/>
    <w:rsid w:val="001D457F"/>
    <w:rsid w:val="001E797E"/>
    <w:rsid w:val="00227AE2"/>
    <w:rsid w:val="00232FF3"/>
    <w:rsid w:val="002513CD"/>
    <w:rsid w:val="002B349F"/>
    <w:rsid w:val="00341175"/>
    <w:rsid w:val="00356B96"/>
    <w:rsid w:val="00382882"/>
    <w:rsid w:val="003833A3"/>
    <w:rsid w:val="003A62F8"/>
    <w:rsid w:val="003B4B5B"/>
    <w:rsid w:val="003D427D"/>
    <w:rsid w:val="00413984"/>
    <w:rsid w:val="00427D21"/>
    <w:rsid w:val="004646D8"/>
    <w:rsid w:val="004B6320"/>
    <w:rsid w:val="004E1C8F"/>
    <w:rsid w:val="005104C4"/>
    <w:rsid w:val="00511741"/>
    <w:rsid w:val="00525DA8"/>
    <w:rsid w:val="0054485F"/>
    <w:rsid w:val="005645D3"/>
    <w:rsid w:val="005B756B"/>
    <w:rsid w:val="005E55CF"/>
    <w:rsid w:val="005F0822"/>
    <w:rsid w:val="00600DAE"/>
    <w:rsid w:val="0060381A"/>
    <w:rsid w:val="0064480F"/>
    <w:rsid w:val="00660E80"/>
    <w:rsid w:val="006658FF"/>
    <w:rsid w:val="00672BE5"/>
    <w:rsid w:val="00677CDA"/>
    <w:rsid w:val="006903AA"/>
    <w:rsid w:val="00690EA8"/>
    <w:rsid w:val="00696119"/>
    <w:rsid w:val="006D2E68"/>
    <w:rsid w:val="006E0F89"/>
    <w:rsid w:val="007110BD"/>
    <w:rsid w:val="00763AE0"/>
    <w:rsid w:val="007A7EF1"/>
    <w:rsid w:val="007C13F3"/>
    <w:rsid w:val="007D29F4"/>
    <w:rsid w:val="007F07C2"/>
    <w:rsid w:val="00804AEA"/>
    <w:rsid w:val="0081519E"/>
    <w:rsid w:val="00826E31"/>
    <w:rsid w:val="00845789"/>
    <w:rsid w:val="00874684"/>
    <w:rsid w:val="00880BB3"/>
    <w:rsid w:val="008A2C15"/>
    <w:rsid w:val="008A6D7F"/>
    <w:rsid w:val="0091266B"/>
    <w:rsid w:val="009477CE"/>
    <w:rsid w:val="00970FCD"/>
    <w:rsid w:val="00983FDD"/>
    <w:rsid w:val="00994013"/>
    <w:rsid w:val="009C4C08"/>
    <w:rsid w:val="00A41D4E"/>
    <w:rsid w:val="00A445F3"/>
    <w:rsid w:val="00A45B1B"/>
    <w:rsid w:val="00A9532E"/>
    <w:rsid w:val="00AC036C"/>
    <w:rsid w:val="00AC414B"/>
    <w:rsid w:val="00B6202A"/>
    <w:rsid w:val="00B75BE9"/>
    <w:rsid w:val="00B82CE9"/>
    <w:rsid w:val="00B82E46"/>
    <w:rsid w:val="00B844CE"/>
    <w:rsid w:val="00BB3026"/>
    <w:rsid w:val="00BB5E3B"/>
    <w:rsid w:val="00C22185"/>
    <w:rsid w:val="00C263C9"/>
    <w:rsid w:val="00C3661E"/>
    <w:rsid w:val="00C42413"/>
    <w:rsid w:val="00C54326"/>
    <w:rsid w:val="00C94457"/>
    <w:rsid w:val="00CB01B4"/>
    <w:rsid w:val="00D0588A"/>
    <w:rsid w:val="00D35FCE"/>
    <w:rsid w:val="00DA28EF"/>
    <w:rsid w:val="00DA632D"/>
    <w:rsid w:val="00DB33D7"/>
    <w:rsid w:val="00DC1C07"/>
    <w:rsid w:val="00DD2407"/>
    <w:rsid w:val="00DF35EC"/>
    <w:rsid w:val="00E06482"/>
    <w:rsid w:val="00E14FE5"/>
    <w:rsid w:val="00E3095E"/>
    <w:rsid w:val="00E54DB6"/>
    <w:rsid w:val="00EA1562"/>
    <w:rsid w:val="00EE0AD7"/>
    <w:rsid w:val="00EF7940"/>
    <w:rsid w:val="00EF7AF7"/>
    <w:rsid w:val="00F4337C"/>
    <w:rsid w:val="00F45559"/>
    <w:rsid w:val="00F6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2F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A62F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A62F8"/>
    <w:pPr>
      <w:tabs>
        <w:tab w:val="center" w:pos="4677"/>
        <w:tab w:val="right" w:pos="9355"/>
      </w:tabs>
    </w:pPr>
  </w:style>
  <w:style w:type="character" w:customStyle="1" w:styleId="a5">
    <w:name w:val="Текст Знак"/>
    <w:basedOn w:val="a0"/>
    <w:link w:val="a6"/>
    <w:locked/>
    <w:rsid w:val="00994013"/>
    <w:rPr>
      <w:rFonts w:ascii="Consolas" w:hAnsi="Consolas"/>
      <w:sz w:val="21"/>
      <w:szCs w:val="21"/>
      <w:lang w:bidi="ar-SA"/>
    </w:rPr>
  </w:style>
  <w:style w:type="paragraph" w:styleId="a6">
    <w:name w:val="Plain Text"/>
    <w:basedOn w:val="a"/>
    <w:link w:val="a5"/>
    <w:rsid w:val="00994013"/>
    <w:rPr>
      <w:rFonts w:ascii="Consolas" w:hAnsi="Consolas"/>
      <w:sz w:val="21"/>
      <w:szCs w:val="21"/>
      <w:lang w:val="ru-RU" w:eastAsia="ru-RU"/>
    </w:rPr>
  </w:style>
  <w:style w:type="character" w:styleId="a7">
    <w:name w:val="Hyperlink"/>
    <w:basedOn w:val="a0"/>
    <w:rsid w:val="009940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СПИСОК УЧАСТНИКОВ</vt:lpstr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СПИСОК УЧАСТНИКОВ</dc:title>
  <dc:creator>T.Cherepova</dc:creator>
  <cp:lastModifiedBy>a.kavyrshin</cp:lastModifiedBy>
  <cp:revision>2</cp:revision>
  <dcterms:created xsi:type="dcterms:W3CDTF">2013-05-30T11:54:00Z</dcterms:created>
  <dcterms:modified xsi:type="dcterms:W3CDTF">2013-05-30T11:54:00Z</dcterms:modified>
</cp:coreProperties>
</file>